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0A" w:rsidRPr="00A6610A" w:rsidRDefault="00A6610A" w:rsidP="00A6610A">
      <w:pPr>
        <w:spacing w:before="100" w:beforeAutospacing="1" w:after="100" w:afterAutospacing="1" w:line="240" w:lineRule="auto"/>
        <w:outlineLvl w:val="1"/>
        <w:rPr>
          <w:rFonts w:ascii="Times New Roman" w:eastAsia="Times New Roman" w:hAnsi="Times New Roman" w:cs="Times New Roman"/>
          <w:b/>
          <w:bCs/>
          <w:sz w:val="36"/>
          <w:szCs w:val="36"/>
        </w:rPr>
      </w:pPr>
      <w:r w:rsidRPr="00A6610A">
        <w:rPr>
          <w:rFonts w:ascii="Times New Roman" w:eastAsia="Times New Roman" w:hAnsi="Times New Roman" w:cs="Times New Roman"/>
          <w:b/>
          <w:bCs/>
          <w:sz w:val="36"/>
          <w:szCs w:val="36"/>
        </w:rPr>
        <w:t>Oregon teaches interview techniques</w:t>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 xml:space="preserve">Knowledge of a form of counseling geared toward substance abuse patients is gaining popularity among Oregon public health professionals, thanks to the work of the state’s public health association. </w:t>
      </w:r>
    </w:p>
    <w:p w:rsidR="00A6610A" w:rsidRPr="00A6610A" w:rsidRDefault="00A6610A" w:rsidP="00A6610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14500" cy="1285875"/>
            <wp:effectExtent l="0" t="0" r="0" b="9525"/>
            <wp:docPr id="2" name="Picture 2" descr="Figur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 xml:space="preserve">Public health professionals learn about motivational interviewing at a February workshop sponsored by the Oregon Public Health Association. </w:t>
      </w:r>
    </w:p>
    <w:p w:rsidR="00A6610A" w:rsidRPr="00A6610A" w:rsidRDefault="00A6610A" w:rsidP="00A6610A">
      <w:pPr>
        <w:spacing w:after="0"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Photo courtesy Oregon Public Health Association</w:t>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 xml:space="preserve">About 100 people who wanted to learn more about motivational interviewing attended a Feb. 21 workshop held by the Oregon Public Health Association’s Health and Promotion Section. </w:t>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 xml:space="preserve">Geared toward substance abuse and mental illness patients, motivational interviewing is a form of counseling that focuses on reflective listening and allowing a patient to take the lead in a session, said association Health and Promotion Section Chair Alissa Leavitt, MPH, CHES, an APHA member. </w:t>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 xml:space="preserve">The workshop was a response to Affiliate members who listed motivational interviewing as a topic they wanted to learn more about, Leavitt said. Dana Sturtevant, MS, RD, led two Feb. 21 workshops, each with 50 participants. The Affiliate held its first motivational interviewing workshop in September. </w:t>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 xml:space="preserve">Leavitt said techniques learned include asking permission before giving advice and finding out what issues a patient wants to work on instead of lecturing them. </w:t>
      </w:r>
    </w:p>
    <w:p w:rsidR="00A6610A" w:rsidRPr="00A6610A" w:rsidRDefault="00A6610A" w:rsidP="00A6610A">
      <w:p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“It’s been a very successful model,” Leavitt said. “It a</w:t>
      </w:r>
      <w:bookmarkStart w:id="0" w:name="_GoBack"/>
      <w:bookmarkEnd w:id="0"/>
      <w:r w:rsidRPr="00A6610A">
        <w:rPr>
          <w:rFonts w:ascii="Times New Roman" w:eastAsia="Times New Roman" w:hAnsi="Times New Roman" w:cs="Times New Roman"/>
          <w:sz w:val="24"/>
          <w:szCs w:val="24"/>
        </w:rPr>
        <w:t xml:space="preserve">llows for a patient-centered approach between the health practitioner and the patient.” </w:t>
      </w:r>
    </w:p>
    <w:p w:rsidR="00A6610A" w:rsidRPr="00A6610A" w:rsidRDefault="00A6610A" w:rsidP="00A6610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610A">
        <w:rPr>
          <w:rFonts w:ascii="Times New Roman" w:eastAsia="Times New Roman" w:hAnsi="Times New Roman" w:cs="Times New Roman"/>
          <w:sz w:val="24"/>
          <w:szCs w:val="24"/>
        </w:rPr>
        <w:t>Copyright The Nation’s Health, American Public Health Association</w:t>
      </w:r>
    </w:p>
    <w:p w:rsidR="00F90100" w:rsidRDefault="00F90100"/>
    <w:sectPr w:rsidR="00F90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F2DE2"/>
    <w:multiLevelType w:val="multilevel"/>
    <w:tmpl w:val="D69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0A"/>
    <w:rsid w:val="002F563D"/>
    <w:rsid w:val="00A6610A"/>
    <w:rsid w:val="00F9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61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0A"/>
    <w:rPr>
      <w:rFonts w:ascii="Tahoma" w:hAnsi="Tahoma" w:cs="Tahoma"/>
      <w:sz w:val="16"/>
      <w:szCs w:val="16"/>
    </w:rPr>
  </w:style>
  <w:style w:type="character" w:customStyle="1" w:styleId="Heading2Char">
    <w:name w:val="Heading 2 Char"/>
    <w:basedOn w:val="DefaultParagraphFont"/>
    <w:link w:val="Heading2"/>
    <w:uiPriority w:val="9"/>
    <w:rsid w:val="00A661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61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child">
    <w:name w:val="first-child"/>
    <w:basedOn w:val="Normal"/>
    <w:rsid w:val="00A661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61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1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10A"/>
    <w:rPr>
      <w:rFonts w:ascii="Tahoma" w:hAnsi="Tahoma" w:cs="Tahoma"/>
      <w:sz w:val="16"/>
      <w:szCs w:val="16"/>
    </w:rPr>
  </w:style>
  <w:style w:type="character" w:customStyle="1" w:styleId="Heading2Char">
    <w:name w:val="Heading 2 Char"/>
    <w:basedOn w:val="DefaultParagraphFont"/>
    <w:link w:val="Heading2"/>
    <w:uiPriority w:val="9"/>
    <w:rsid w:val="00A6610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6610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child">
    <w:name w:val="first-child"/>
    <w:basedOn w:val="Normal"/>
    <w:rsid w:val="00A661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10148">
      <w:bodyDiv w:val="1"/>
      <w:marLeft w:val="0"/>
      <w:marRight w:val="0"/>
      <w:marTop w:val="0"/>
      <w:marBottom w:val="0"/>
      <w:divBdr>
        <w:top w:val="none" w:sz="0" w:space="0" w:color="auto"/>
        <w:left w:val="none" w:sz="0" w:space="0" w:color="auto"/>
        <w:bottom w:val="none" w:sz="0" w:space="0" w:color="auto"/>
        <w:right w:val="none" w:sz="0" w:space="0" w:color="auto"/>
      </w:divBdr>
      <w:divsChild>
        <w:div w:id="1459375689">
          <w:marLeft w:val="0"/>
          <w:marRight w:val="0"/>
          <w:marTop w:val="0"/>
          <w:marBottom w:val="0"/>
          <w:divBdr>
            <w:top w:val="none" w:sz="0" w:space="0" w:color="auto"/>
            <w:left w:val="none" w:sz="0" w:space="0" w:color="auto"/>
            <w:bottom w:val="none" w:sz="0" w:space="0" w:color="auto"/>
            <w:right w:val="none" w:sz="0" w:space="0" w:color="auto"/>
          </w:divBdr>
          <w:divsChild>
            <w:div w:id="51774727">
              <w:marLeft w:val="0"/>
              <w:marRight w:val="0"/>
              <w:marTop w:val="0"/>
              <w:marBottom w:val="0"/>
              <w:divBdr>
                <w:top w:val="none" w:sz="0" w:space="0" w:color="auto"/>
                <w:left w:val="none" w:sz="0" w:space="0" w:color="auto"/>
                <w:bottom w:val="none" w:sz="0" w:space="0" w:color="auto"/>
                <w:right w:val="none" w:sz="0" w:space="0" w:color="auto"/>
              </w:divBdr>
              <w:divsChild>
                <w:div w:id="826439460">
                  <w:marLeft w:val="0"/>
                  <w:marRight w:val="0"/>
                  <w:marTop w:val="0"/>
                  <w:marBottom w:val="0"/>
                  <w:divBdr>
                    <w:top w:val="none" w:sz="0" w:space="0" w:color="auto"/>
                    <w:left w:val="none" w:sz="0" w:space="0" w:color="auto"/>
                    <w:bottom w:val="none" w:sz="0" w:space="0" w:color="auto"/>
                    <w:right w:val="none" w:sz="0" w:space="0" w:color="auto"/>
                  </w:divBdr>
                </w:div>
                <w:div w:id="13266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nationshealth.aphapublications.org/content/43/3/13/F1.expansion.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aleavitt</dc:creator>
  <cp:lastModifiedBy>Kim</cp:lastModifiedBy>
  <cp:revision>2</cp:revision>
  <dcterms:created xsi:type="dcterms:W3CDTF">2013-04-12T17:21:00Z</dcterms:created>
  <dcterms:modified xsi:type="dcterms:W3CDTF">2013-04-12T17:21:00Z</dcterms:modified>
</cp:coreProperties>
</file>